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7B02FC9" w14:textId="77777777" w:rsidR="00E71A08" w:rsidRPr="007867FB" w:rsidRDefault="00E71A08" w:rsidP="00E71A08">
      <w:pPr>
        <w:ind w:left="142"/>
        <w:jc w:val="both"/>
        <w:rPr>
          <w:rFonts w:ascii="Verdana" w:eastAsia="Verdana" w:hAnsi="Verdana" w:cs="Verdana"/>
          <w:sz w:val="24"/>
          <w:szCs w:val="24"/>
        </w:rPr>
      </w:pPr>
    </w:p>
    <w:p w14:paraId="7D260C3B" w14:textId="77777777" w:rsidR="00E71A08" w:rsidRPr="007867FB" w:rsidRDefault="00E71A08" w:rsidP="00E71A08">
      <w:pPr>
        <w:ind w:left="142"/>
        <w:jc w:val="both"/>
        <w:rPr>
          <w:rFonts w:ascii="Verdana" w:eastAsia="Verdana" w:hAnsi="Verdana" w:cs="Verdana"/>
          <w:sz w:val="24"/>
          <w:szCs w:val="24"/>
        </w:rPr>
      </w:pPr>
    </w:p>
    <w:p w14:paraId="37B027F3" w14:textId="77777777" w:rsidR="00E71A08" w:rsidRPr="007867FB" w:rsidRDefault="00E71A08" w:rsidP="00E71A08">
      <w:pPr>
        <w:ind w:left="142"/>
        <w:jc w:val="both"/>
        <w:rPr>
          <w:rFonts w:ascii="Verdana" w:eastAsia="Verdana" w:hAnsi="Verdana" w:cs="Verdana"/>
          <w:sz w:val="24"/>
          <w:szCs w:val="24"/>
        </w:rPr>
      </w:pPr>
    </w:p>
    <w:p w14:paraId="74567E1F" w14:textId="77777777" w:rsidR="00A846AC" w:rsidRDefault="00E71A08" w:rsidP="00E71A08">
      <w:pPr>
        <w:pStyle w:val="PargrafodaLista"/>
        <w:ind w:left="142"/>
        <w:jc w:val="center"/>
        <w:rPr>
          <w:rFonts w:ascii="Verdana" w:hAnsi="Verdana"/>
          <w:b/>
          <w:color w:val="2F5496" w:themeColor="accent1" w:themeShade="BF"/>
          <w:sz w:val="28"/>
          <w:szCs w:val="28"/>
        </w:rPr>
      </w:pPr>
      <w:r w:rsidRPr="007867FB">
        <w:rPr>
          <w:rFonts w:ascii="Verdana" w:hAnsi="Verdana"/>
          <w:color w:val="2F5496" w:themeColor="accent1" w:themeShade="BF"/>
          <w:sz w:val="28"/>
          <w:szCs w:val="28"/>
        </w:rPr>
        <w:br/>
      </w:r>
    </w:p>
    <w:p w14:paraId="7BF95A22" w14:textId="6E3B4F1A" w:rsidR="00E71A08" w:rsidRPr="005A635F" w:rsidRDefault="00E71A08" w:rsidP="00E71A08">
      <w:pPr>
        <w:pStyle w:val="PargrafodaLista"/>
        <w:ind w:left="142"/>
        <w:jc w:val="center"/>
        <w:rPr>
          <w:rFonts w:ascii="Verdana" w:hAnsi="Verdana"/>
          <w:b/>
          <w:color w:val="002060"/>
          <w:sz w:val="28"/>
          <w:szCs w:val="28"/>
        </w:rPr>
      </w:pPr>
      <w:r w:rsidRPr="005A635F">
        <w:rPr>
          <w:rFonts w:ascii="Verdana" w:hAnsi="Verdana"/>
          <w:b/>
          <w:color w:val="002060"/>
          <w:sz w:val="28"/>
          <w:szCs w:val="28"/>
        </w:rPr>
        <w:t>Carta de Brasília</w:t>
      </w:r>
    </w:p>
    <w:p w14:paraId="2803C7C9" w14:textId="67BDD720" w:rsidR="00E71A08" w:rsidRPr="005A635F" w:rsidRDefault="00E71A08" w:rsidP="00E71A08">
      <w:pPr>
        <w:pStyle w:val="PargrafodaLista"/>
        <w:ind w:left="142"/>
        <w:jc w:val="center"/>
        <w:rPr>
          <w:rFonts w:ascii="Verdana" w:hAnsi="Verdana"/>
          <w:color w:val="002060"/>
          <w:sz w:val="32"/>
          <w:szCs w:val="32"/>
        </w:rPr>
      </w:pPr>
      <w:r w:rsidRPr="005A635F">
        <w:rPr>
          <w:rFonts w:ascii="Verdana" w:hAnsi="Verdana"/>
          <w:color w:val="002060"/>
          <w:sz w:val="32"/>
          <w:szCs w:val="32"/>
        </w:rPr>
        <w:t>Pessoas com Deficiência na Luta por Equidade</w:t>
      </w:r>
    </w:p>
    <w:p w14:paraId="34142032" w14:textId="77777777" w:rsidR="00E71A08" w:rsidRPr="00A66461" w:rsidRDefault="00E71A08" w:rsidP="00E71A08">
      <w:pPr>
        <w:pStyle w:val="PargrafodaLista"/>
        <w:ind w:left="142"/>
        <w:jc w:val="both"/>
        <w:rPr>
          <w:rFonts w:ascii="Verdana" w:hAnsi="Verdana"/>
          <w:color w:val="980000"/>
          <w:sz w:val="28"/>
          <w:szCs w:val="28"/>
        </w:rPr>
      </w:pPr>
    </w:p>
    <w:p w14:paraId="097072BB" w14:textId="34D350B4" w:rsidR="00B817AE" w:rsidRPr="00B817AE" w:rsidRDefault="00554651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  <w:r>
        <w:rPr>
          <w:rFonts w:ascii="Verdana" w:hAnsi="Verdana" w:cstheme="minorHAnsi"/>
          <w:sz w:val="24"/>
          <w:szCs w:val="24"/>
        </w:rPr>
        <w:br/>
      </w:r>
      <w:r w:rsidR="00B817AE" w:rsidRPr="00B817AE">
        <w:rPr>
          <w:rFonts w:ascii="Verdana" w:hAnsi="Verdana" w:cstheme="minorHAnsi"/>
          <w:sz w:val="24"/>
          <w:szCs w:val="24"/>
        </w:rPr>
        <w:t>Nós, delegadas e delegados da 5ª Conferência Nacional dos Direitos das Pessoas com Deficiência, realizada em Brasília, em julho, aprovamos e divulgamos a seguinte Carta de Brasília:</w:t>
      </w:r>
    </w:p>
    <w:p w14:paraId="39EE305F" w14:textId="77777777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</w:p>
    <w:p w14:paraId="01C28E72" w14:textId="41E7B89C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  <w:r w:rsidRPr="00B817AE">
        <w:rPr>
          <w:rFonts w:ascii="Verdana" w:hAnsi="Verdana" w:cstheme="minorHAnsi"/>
          <w:sz w:val="24"/>
          <w:szCs w:val="24"/>
        </w:rPr>
        <w:t xml:space="preserve">Reconhecemos as leis brasileiras que defendem os direitos das pessoas com deficiência, o trabalho dos movimentos sociais e a importância da Conferência Nacional como um espaço </w:t>
      </w:r>
      <w:r w:rsidR="00A8687B">
        <w:rPr>
          <w:rFonts w:ascii="Verdana" w:hAnsi="Verdana" w:cstheme="minorHAnsi"/>
          <w:sz w:val="24"/>
          <w:szCs w:val="24"/>
        </w:rPr>
        <w:t>onde</w:t>
      </w:r>
      <w:r w:rsidR="00236683">
        <w:rPr>
          <w:rFonts w:ascii="Verdana" w:hAnsi="Verdana" w:cstheme="minorHAnsi"/>
          <w:sz w:val="24"/>
          <w:szCs w:val="24"/>
        </w:rPr>
        <w:t xml:space="preserve"> todos tê</w:t>
      </w:r>
      <w:r w:rsidR="00A8687B">
        <w:rPr>
          <w:rFonts w:ascii="Verdana" w:hAnsi="Verdana" w:cstheme="minorHAnsi"/>
          <w:sz w:val="24"/>
          <w:szCs w:val="24"/>
        </w:rPr>
        <w:t>m voz</w:t>
      </w:r>
      <w:r w:rsidRPr="00B817AE">
        <w:rPr>
          <w:rFonts w:ascii="Verdana" w:hAnsi="Verdana" w:cstheme="minorHAnsi"/>
          <w:sz w:val="24"/>
          <w:szCs w:val="24"/>
        </w:rPr>
        <w:t>.</w:t>
      </w:r>
    </w:p>
    <w:p w14:paraId="1FDF6E67" w14:textId="77777777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</w:p>
    <w:p w14:paraId="599B27BB" w14:textId="77777777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  <w:r w:rsidRPr="00B817AE">
        <w:rPr>
          <w:rFonts w:ascii="Verdana" w:hAnsi="Verdana" w:cstheme="minorHAnsi"/>
          <w:sz w:val="24"/>
          <w:szCs w:val="24"/>
        </w:rPr>
        <w:t>Agradecemos os esforços das delegações estaduais que participaram do evento, especialmente a do Rio Grande do Sul, que enfrentou desafios causados pelas enchentes.</w:t>
      </w:r>
    </w:p>
    <w:p w14:paraId="30501843" w14:textId="77777777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</w:p>
    <w:p w14:paraId="0BBF8854" w14:textId="77777777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  <w:r w:rsidRPr="00B817AE">
        <w:rPr>
          <w:rFonts w:ascii="Verdana" w:hAnsi="Verdana" w:cstheme="minorHAnsi"/>
          <w:sz w:val="24"/>
          <w:szCs w:val="24"/>
        </w:rPr>
        <w:t>Os participantes da Conferência entendem que é urgente garantir os direitos das pessoas com deficiência para acabar com a discriminação e o capacitismo (preconceito contra pessoas com deficiência) que elas enfrentam.</w:t>
      </w:r>
    </w:p>
    <w:p w14:paraId="4DDDA4A7" w14:textId="77777777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</w:p>
    <w:p w14:paraId="4B0285F7" w14:textId="7B6703E6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  <w:r w:rsidRPr="00B817AE">
        <w:rPr>
          <w:rFonts w:ascii="Verdana" w:hAnsi="Verdana" w:cstheme="minorHAnsi"/>
          <w:sz w:val="24"/>
          <w:szCs w:val="24"/>
        </w:rPr>
        <w:t>Mesmo com os avanços, as pessoas com deficiência ainda encontram muitas dificuldades para exercer seus direitos e acessar serviços públicos e privados, como mostra a Pesquisa Nacional por Amostra de Domicílios (PNAD) do I</w:t>
      </w:r>
      <w:r w:rsidR="00A8687B">
        <w:rPr>
          <w:rFonts w:ascii="Verdana" w:hAnsi="Verdana" w:cstheme="minorHAnsi"/>
          <w:sz w:val="24"/>
          <w:szCs w:val="24"/>
        </w:rPr>
        <w:t xml:space="preserve">nstituto Brasileiro de Geografia e Estatística. </w:t>
      </w:r>
    </w:p>
    <w:p w14:paraId="3ADA32C4" w14:textId="77777777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</w:p>
    <w:p w14:paraId="5FDA6178" w14:textId="55E2195F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  <w:r w:rsidRPr="00B817AE">
        <w:rPr>
          <w:rFonts w:ascii="Verdana" w:hAnsi="Verdana" w:cstheme="minorHAnsi"/>
          <w:sz w:val="24"/>
          <w:szCs w:val="24"/>
        </w:rPr>
        <w:t xml:space="preserve">As pessoas com deficiência continuam sendo vítimas de violência e </w:t>
      </w:r>
      <w:r w:rsidR="00A8687B">
        <w:rPr>
          <w:rFonts w:ascii="Verdana" w:hAnsi="Verdana" w:cstheme="minorHAnsi"/>
          <w:sz w:val="24"/>
          <w:szCs w:val="24"/>
        </w:rPr>
        <w:t xml:space="preserve">desrespeito </w:t>
      </w:r>
      <w:r w:rsidRPr="00B817AE">
        <w:rPr>
          <w:rFonts w:ascii="Verdana" w:hAnsi="Verdana" w:cstheme="minorHAnsi"/>
          <w:sz w:val="24"/>
          <w:szCs w:val="24"/>
        </w:rPr>
        <w:t>de direitos humanos, como revela o Atlas da Violência do Instituto de Pe</w:t>
      </w:r>
      <w:r w:rsidR="00A8687B">
        <w:rPr>
          <w:rFonts w:ascii="Verdana" w:hAnsi="Verdana" w:cstheme="minorHAnsi"/>
          <w:sz w:val="24"/>
          <w:szCs w:val="24"/>
        </w:rPr>
        <w:t>squisa Econômica Aplicada</w:t>
      </w:r>
      <w:r w:rsidRPr="00B817AE">
        <w:rPr>
          <w:rFonts w:ascii="Verdana" w:hAnsi="Verdana" w:cstheme="minorHAnsi"/>
          <w:sz w:val="24"/>
          <w:szCs w:val="24"/>
        </w:rPr>
        <w:t xml:space="preserve">. Um exemplo é o caso da </w:t>
      </w:r>
      <w:r w:rsidR="00A8687B">
        <w:rPr>
          <w:rFonts w:ascii="Verdana" w:hAnsi="Verdana" w:cstheme="minorHAnsi"/>
          <w:sz w:val="24"/>
          <w:szCs w:val="24"/>
        </w:rPr>
        <w:t>Sônia Maria de Jesus,</w:t>
      </w:r>
      <w:r w:rsidRPr="00B817AE">
        <w:rPr>
          <w:rFonts w:ascii="Verdana" w:hAnsi="Verdana" w:cstheme="minorHAnsi"/>
          <w:sz w:val="24"/>
          <w:szCs w:val="24"/>
        </w:rPr>
        <w:t xml:space="preserve"> mulher negra surda que foi mantida analfabeta e resgatada de uma situação semelhante à escravidão.</w:t>
      </w:r>
    </w:p>
    <w:p w14:paraId="57DA1162" w14:textId="77777777" w:rsidR="00B817AE" w:rsidRPr="00B817AE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</w:p>
    <w:p w14:paraId="5064472F" w14:textId="42AF5AB3" w:rsidR="002E2393" w:rsidRDefault="00B817AE" w:rsidP="00B817AE">
      <w:pPr>
        <w:pStyle w:val="PargrafodaLista"/>
        <w:spacing w:before="240" w:after="240"/>
        <w:jc w:val="both"/>
        <w:rPr>
          <w:rFonts w:ascii="Verdana" w:hAnsi="Verdana" w:cstheme="minorHAnsi"/>
          <w:sz w:val="24"/>
          <w:szCs w:val="24"/>
        </w:rPr>
      </w:pPr>
      <w:r w:rsidRPr="00B817AE">
        <w:rPr>
          <w:rFonts w:ascii="Verdana" w:hAnsi="Verdana" w:cstheme="minorHAnsi"/>
          <w:sz w:val="24"/>
          <w:szCs w:val="24"/>
        </w:rPr>
        <w:t>Além disso, quando fatores como</w:t>
      </w:r>
      <w:r w:rsidR="00A8687B">
        <w:rPr>
          <w:rFonts w:ascii="Verdana" w:hAnsi="Verdana" w:cstheme="minorHAnsi"/>
          <w:sz w:val="24"/>
          <w:szCs w:val="24"/>
        </w:rPr>
        <w:t>:</w:t>
      </w:r>
      <w:r w:rsidRPr="00B817AE">
        <w:rPr>
          <w:rFonts w:ascii="Verdana" w:hAnsi="Verdana" w:cstheme="minorHAnsi"/>
          <w:sz w:val="24"/>
          <w:szCs w:val="24"/>
        </w:rPr>
        <w:t xml:space="preserve"> raça, gênero, renda e moradia se juntam, certos grupos de pessoas com defi</w:t>
      </w:r>
      <w:r w:rsidR="00A8687B">
        <w:rPr>
          <w:rFonts w:ascii="Verdana" w:hAnsi="Verdana" w:cstheme="minorHAnsi"/>
          <w:sz w:val="24"/>
          <w:szCs w:val="24"/>
        </w:rPr>
        <w:t xml:space="preserve">ciência sofrem ainda mais com o desrespeito </w:t>
      </w:r>
      <w:r w:rsidRPr="00B817AE">
        <w:rPr>
          <w:rFonts w:ascii="Verdana" w:hAnsi="Verdana" w:cstheme="minorHAnsi"/>
          <w:sz w:val="24"/>
          <w:szCs w:val="24"/>
        </w:rPr>
        <w:t>dos seus direitos.</w:t>
      </w:r>
    </w:p>
    <w:p w14:paraId="275C3D28" w14:textId="732F6630" w:rsidR="00F80D1F" w:rsidRDefault="00F80D1F">
      <w:pPr>
        <w:spacing w:after="0" w:line="240" w:lineRule="auto"/>
        <w:rPr>
          <w:rFonts w:ascii="Verdana" w:hAnsi="Verdana" w:cstheme="minorBidi"/>
          <w:sz w:val="24"/>
          <w:szCs w:val="24"/>
        </w:rPr>
      </w:pPr>
      <w:r>
        <w:rPr>
          <w:rFonts w:ascii="Verdana" w:hAnsi="Verdana" w:cstheme="minorBidi"/>
          <w:sz w:val="24"/>
          <w:szCs w:val="24"/>
        </w:rPr>
        <w:br w:type="page"/>
      </w:r>
    </w:p>
    <w:p w14:paraId="48824564" w14:textId="52365075" w:rsidR="001C17CB" w:rsidRPr="00554651" w:rsidRDefault="00236683" w:rsidP="001C17CB">
      <w:pPr>
        <w:jc w:val="both"/>
        <w:rPr>
          <w:rFonts w:ascii="Verdana" w:hAnsi="Verdana" w:cstheme="minorHAnsi"/>
          <w:b/>
          <w:bCs/>
          <w:sz w:val="24"/>
          <w:szCs w:val="24"/>
        </w:rPr>
      </w:pPr>
      <w:r>
        <w:rPr>
          <w:rFonts w:ascii="Verdana" w:hAnsi="Verdana" w:cstheme="minorHAnsi"/>
          <w:b/>
          <w:sz w:val="24"/>
          <w:szCs w:val="24"/>
        </w:rPr>
        <w:lastRenderedPageBreak/>
        <w:t>L</w:t>
      </w:r>
      <w:r w:rsidR="002E2393" w:rsidRPr="00554651">
        <w:rPr>
          <w:rFonts w:ascii="Verdana" w:hAnsi="Verdana" w:cstheme="minorHAnsi"/>
          <w:b/>
          <w:sz w:val="24"/>
          <w:szCs w:val="24"/>
        </w:rPr>
        <w:t xml:space="preserve">utamos </w:t>
      </w:r>
      <w:r w:rsidR="001C17CB" w:rsidRPr="00554651">
        <w:rPr>
          <w:rFonts w:ascii="Verdana" w:hAnsi="Verdana" w:cstheme="minorHAnsi"/>
          <w:b/>
          <w:bCs/>
          <w:sz w:val="24"/>
          <w:szCs w:val="24"/>
        </w:rPr>
        <w:t xml:space="preserve">por: </w:t>
      </w:r>
    </w:p>
    <w:p w14:paraId="6DD89185" w14:textId="2FE6DF9A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Melhorar a participação das pessoas com deficiência na definição de políticas públicas.</w:t>
      </w:r>
      <w:r w:rsidRPr="00A66461">
        <w:rPr>
          <w:rFonts w:ascii="Verdana" w:hAnsi="Verdana" w:cstheme="minorHAnsi"/>
          <w:bCs/>
          <w:sz w:val="24"/>
          <w:szCs w:val="24"/>
        </w:rPr>
        <w:br/>
      </w:r>
    </w:p>
    <w:p w14:paraId="2853923B" w14:textId="471CD669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Criar um Fundo Nacional para promover os direitos das pessoas com deficiência.</w:t>
      </w:r>
      <w:r w:rsidRPr="00A66461">
        <w:rPr>
          <w:rFonts w:ascii="Verdana" w:hAnsi="Verdana" w:cstheme="minorHAnsi"/>
          <w:bCs/>
          <w:sz w:val="24"/>
          <w:szCs w:val="24"/>
        </w:rPr>
        <w:br/>
      </w:r>
    </w:p>
    <w:p w14:paraId="291D9F1A" w14:textId="7B77662C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Ampliar a representatividade do Conselho Nacional dos Direitos da Pessoa com Deficiência (Conade).</w:t>
      </w:r>
    </w:p>
    <w:p w14:paraId="2E97B027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706D6EBA" w14:textId="449BF510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Aumentar a inclusão de pessoas com deficiência em cargos públicos, processos eleitorais e bolsas de estudo.</w:t>
      </w:r>
    </w:p>
    <w:p w14:paraId="0C4D9FEA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313DBDF2" w14:textId="690EACD2" w:rsidR="001C17CB" w:rsidRPr="00A66461" w:rsidRDefault="00A8687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>
        <w:rPr>
          <w:rFonts w:ascii="Verdana" w:hAnsi="Verdana" w:cstheme="minorHAnsi"/>
          <w:bCs/>
          <w:sz w:val="24"/>
          <w:szCs w:val="24"/>
        </w:rPr>
        <w:t>Compor</w:t>
      </w:r>
      <w:r w:rsidR="001C17CB" w:rsidRPr="00A66461">
        <w:rPr>
          <w:rFonts w:ascii="Verdana" w:hAnsi="Verdana" w:cstheme="minorHAnsi"/>
          <w:bCs/>
          <w:sz w:val="24"/>
          <w:szCs w:val="24"/>
        </w:rPr>
        <w:t xml:space="preserve"> um sistema unificado de avaliação da deficiência, realizado por equipes especializadas, para facilitar o acesso a direitos e serviços.</w:t>
      </w:r>
    </w:p>
    <w:p w14:paraId="18FC7C06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28ACC7CE" w14:textId="7D902FF5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Garantir a inclusão das pessoas com deficiência no mercado de trabalho com salários justos e benefícios.</w:t>
      </w:r>
    </w:p>
    <w:p w14:paraId="1F8CD200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3FD155FD" w14:textId="333C7B0E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Promover a formação social e profissional de todas as áreas para atender de forma qualificada as pessoas com deficiência.</w:t>
      </w:r>
    </w:p>
    <w:p w14:paraId="7861178C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6B11E1E0" w14:textId="345158F5" w:rsidR="001C17CB" w:rsidRPr="00A66461" w:rsidRDefault="00A8687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>
        <w:rPr>
          <w:rFonts w:ascii="Verdana" w:hAnsi="Verdana" w:cstheme="minorHAnsi"/>
          <w:bCs/>
          <w:sz w:val="24"/>
          <w:szCs w:val="24"/>
        </w:rPr>
        <w:t>Garantir</w:t>
      </w:r>
      <w:r w:rsidR="001C17CB" w:rsidRPr="00A66461">
        <w:rPr>
          <w:rFonts w:ascii="Verdana" w:hAnsi="Verdana" w:cstheme="minorHAnsi"/>
          <w:bCs/>
          <w:sz w:val="24"/>
          <w:szCs w:val="24"/>
        </w:rPr>
        <w:t xml:space="preserve"> o direito à comunicação universal, regulamentando o acesso a tecnologias assistivas.</w:t>
      </w:r>
    </w:p>
    <w:p w14:paraId="09393578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2519944C" w14:textId="2C1415B7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Investir em pesquisas para o desenvolvimento de tecnologias assistivas nacionais e garantir a acessibilidade digital em serviços públicos e privados.</w:t>
      </w:r>
    </w:p>
    <w:p w14:paraId="16E9DEEB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06C60095" w14:textId="77777777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Mobilizar a sociedade para combater o capacitismo, informando que é crime e deve ser denunciado.</w:t>
      </w:r>
    </w:p>
    <w:p w14:paraId="3806D853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228FE5C9" w14:textId="744A5016" w:rsidR="001C17CB" w:rsidRPr="00A8687B" w:rsidRDefault="001C17CB" w:rsidP="00A8687B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 xml:space="preserve">Priorizar a proteção das pessoas com deficiência que vivem em territórios </w:t>
      </w:r>
      <w:r w:rsidR="00A8687B">
        <w:rPr>
          <w:rFonts w:ascii="Verdana" w:hAnsi="Verdana" w:cstheme="minorHAnsi"/>
          <w:bCs/>
          <w:sz w:val="24"/>
          <w:szCs w:val="24"/>
        </w:rPr>
        <w:t>indefesos</w:t>
      </w:r>
      <w:r w:rsidRPr="00A66461">
        <w:rPr>
          <w:rFonts w:ascii="Verdana" w:hAnsi="Verdana" w:cstheme="minorHAnsi"/>
          <w:bCs/>
          <w:sz w:val="24"/>
          <w:szCs w:val="24"/>
        </w:rPr>
        <w:t xml:space="preserve"> ou em situações de risco.</w:t>
      </w:r>
    </w:p>
    <w:p w14:paraId="39699542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2C23970A" w14:textId="77777777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Fortalecer a cooperação entre União, estados e municípios para garantir os direitos das pessoas com deficiência.</w:t>
      </w:r>
    </w:p>
    <w:p w14:paraId="76086918" w14:textId="77777777" w:rsidR="001C17CB" w:rsidRPr="00A66461" w:rsidRDefault="001C17C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6C661FA4" w14:textId="77777777" w:rsidR="001C17CB" w:rsidRPr="00A66461" w:rsidRDefault="001C17CB" w:rsidP="00A66461">
      <w:pPr>
        <w:pStyle w:val="PargrafodaLista"/>
        <w:numPr>
          <w:ilvl w:val="0"/>
          <w:numId w:val="3"/>
        </w:num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Promover a inclusão das pessoas com deficiência em ações culturais.</w:t>
      </w:r>
    </w:p>
    <w:p w14:paraId="4C23C64C" w14:textId="77777777" w:rsidR="001C17CB" w:rsidRPr="00A66461" w:rsidRDefault="001C17CB" w:rsidP="00A66461">
      <w:pPr>
        <w:pStyle w:val="PargrafodaLista"/>
        <w:rPr>
          <w:rFonts w:ascii="Verdana" w:hAnsi="Verdana" w:cstheme="minorHAnsi"/>
          <w:bCs/>
          <w:sz w:val="24"/>
          <w:szCs w:val="24"/>
        </w:rPr>
      </w:pPr>
    </w:p>
    <w:p w14:paraId="3249969D" w14:textId="6A879048" w:rsidR="001C17CB" w:rsidRDefault="00554651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  <w:r>
        <w:rPr>
          <w:rFonts w:ascii="Verdana" w:hAnsi="Verdana" w:cstheme="minorHAnsi"/>
          <w:bCs/>
          <w:sz w:val="24"/>
          <w:szCs w:val="24"/>
        </w:rPr>
        <w:br/>
      </w:r>
      <w:r>
        <w:rPr>
          <w:rFonts w:ascii="Verdana" w:hAnsi="Verdana" w:cstheme="minorHAnsi"/>
          <w:bCs/>
          <w:sz w:val="24"/>
          <w:szCs w:val="24"/>
        </w:rPr>
        <w:br/>
      </w:r>
    </w:p>
    <w:p w14:paraId="09B628E7" w14:textId="77777777" w:rsidR="00A8687B" w:rsidRPr="00A66461" w:rsidRDefault="00A8687B" w:rsidP="00A66461">
      <w:pPr>
        <w:pStyle w:val="PargrafodaLista"/>
        <w:jc w:val="both"/>
        <w:rPr>
          <w:rFonts w:ascii="Verdana" w:hAnsi="Verdana" w:cstheme="minorHAnsi"/>
          <w:bCs/>
          <w:sz w:val="24"/>
          <w:szCs w:val="24"/>
        </w:rPr>
      </w:pPr>
    </w:p>
    <w:p w14:paraId="24D8BB95" w14:textId="2C9C50FB" w:rsidR="001C17CB" w:rsidRPr="00554651" w:rsidRDefault="00236683" w:rsidP="001C17CB">
      <w:pPr>
        <w:jc w:val="both"/>
        <w:rPr>
          <w:rFonts w:ascii="Verdana" w:hAnsi="Verdana" w:cstheme="minorHAnsi"/>
          <w:b/>
          <w:bCs/>
          <w:sz w:val="24"/>
          <w:szCs w:val="24"/>
        </w:rPr>
      </w:pPr>
      <w:r>
        <w:rPr>
          <w:rFonts w:ascii="Verdana" w:hAnsi="Verdana" w:cstheme="minorHAnsi"/>
          <w:b/>
          <w:bCs/>
          <w:sz w:val="24"/>
          <w:szCs w:val="24"/>
        </w:rPr>
        <w:lastRenderedPageBreak/>
        <w:t>Nossos compromissos são</w:t>
      </w:r>
      <w:r w:rsidR="000025A4">
        <w:rPr>
          <w:rFonts w:ascii="Verdana" w:hAnsi="Verdana" w:cstheme="minorHAnsi"/>
          <w:b/>
          <w:bCs/>
          <w:sz w:val="24"/>
          <w:szCs w:val="24"/>
        </w:rPr>
        <w:t>:</w:t>
      </w:r>
    </w:p>
    <w:p w14:paraId="29A11746" w14:textId="77777777" w:rsidR="001C17CB" w:rsidRPr="00A66461" w:rsidRDefault="001C17CB" w:rsidP="001C17CB">
      <w:pPr>
        <w:jc w:val="both"/>
        <w:rPr>
          <w:rFonts w:ascii="Verdana" w:hAnsi="Verdana" w:cstheme="minorHAnsi"/>
          <w:bCs/>
          <w:sz w:val="24"/>
          <w:szCs w:val="24"/>
        </w:rPr>
      </w:pPr>
    </w:p>
    <w:p w14:paraId="2406B199" w14:textId="4D2F8DD6" w:rsidR="001C17CB" w:rsidRPr="00A66461" w:rsidRDefault="00A8687B" w:rsidP="001C17CB">
      <w:pPr>
        <w:jc w:val="both"/>
        <w:rPr>
          <w:rFonts w:ascii="Verdana" w:hAnsi="Verdana" w:cstheme="minorHAnsi"/>
          <w:bCs/>
          <w:sz w:val="24"/>
          <w:szCs w:val="24"/>
        </w:rPr>
      </w:pPr>
      <w:r>
        <w:rPr>
          <w:rFonts w:ascii="Verdana" w:hAnsi="Verdana" w:cstheme="minorHAnsi"/>
          <w:bCs/>
          <w:sz w:val="24"/>
          <w:szCs w:val="24"/>
        </w:rPr>
        <w:t xml:space="preserve">Divulgar </w:t>
      </w:r>
      <w:r w:rsidR="001C17CB" w:rsidRPr="00A66461">
        <w:rPr>
          <w:rFonts w:ascii="Verdana" w:hAnsi="Verdana" w:cstheme="minorHAnsi"/>
          <w:bCs/>
          <w:sz w:val="24"/>
          <w:szCs w:val="24"/>
        </w:rPr>
        <w:t>esta Carta de Brasília, sensibilizando a população, os poderes públicos e a sociedade civil para as questões das pessoas com deficiência.</w:t>
      </w:r>
    </w:p>
    <w:p w14:paraId="2FD7F3E7" w14:textId="77777777" w:rsidR="001C17CB" w:rsidRPr="00A66461" w:rsidRDefault="001C17CB" w:rsidP="001C17CB">
      <w:p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Lutar para que as resoluções da 5ª Conferência Nacional melhorem a vida das pessoas com deficiência em todo o Brasil.</w:t>
      </w:r>
    </w:p>
    <w:p w14:paraId="0AB4BD0A" w14:textId="6B95AF1E" w:rsidR="001C17CB" w:rsidRPr="00A66461" w:rsidRDefault="001C17CB" w:rsidP="001C17CB">
      <w:p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 xml:space="preserve">Defender os direitos já conquistados, como a Lei de Cotas, e combater todas as formas de </w:t>
      </w:r>
      <w:r w:rsidR="00A8687B">
        <w:rPr>
          <w:rFonts w:ascii="Verdana" w:hAnsi="Verdana" w:cstheme="minorHAnsi"/>
          <w:bCs/>
          <w:sz w:val="24"/>
          <w:szCs w:val="24"/>
        </w:rPr>
        <w:t>discriminação</w:t>
      </w:r>
      <w:r w:rsidRPr="00A66461">
        <w:rPr>
          <w:rFonts w:ascii="Verdana" w:hAnsi="Verdana" w:cstheme="minorHAnsi"/>
          <w:bCs/>
          <w:sz w:val="24"/>
          <w:szCs w:val="24"/>
        </w:rPr>
        <w:t xml:space="preserve">, trabalho escravo, internação </w:t>
      </w:r>
      <w:r w:rsidR="00A8687B">
        <w:rPr>
          <w:rFonts w:ascii="Verdana" w:hAnsi="Verdana" w:cstheme="minorHAnsi"/>
          <w:bCs/>
          <w:sz w:val="24"/>
          <w:szCs w:val="24"/>
        </w:rPr>
        <w:t>forçada</w:t>
      </w:r>
      <w:r w:rsidRPr="00A66461">
        <w:rPr>
          <w:rFonts w:ascii="Verdana" w:hAnsi="Verdana" w:cstheme="minorHAnsi"/>
          <w:bCs/>
          <w:sz w:val="24"/>
          <w:szCs w:val="24"/>
        </w:rPr>
        <w:t xml:space="preserve"> e </w:t>
      </w:r>
      <w:r w:rsidR="00A8687B">
        <w:rPr>
          <w:rFonts w:ascii="Verdana" w:hAnsi="Verdana" w:cstheme="minorHAnsi"/>
          <w:bCs/>
          <w:sz w:val="24"/>
          <w:szCs w:val="24"/>
        </w:rPr>
        <w:t xml:space="preserve">desrespeito </w:t>
      </w:r>
      <w:r w:rsidRPr="00A66461">
        <w:rPr>
          <w:rFonts w:ascii="Verdana" w:hAnsi="Verdana" w:cstheme="minorHAnsi"/>
          <w:bCs/>
          <w:sz w:val="24"/>
          <w:szCs w:val="24"/>
        </w:rPr>
        <w:t>de direitos civis e políticos, incluindo os direitos sexuais e reprodutivos das pessoas com deficiência.</w:t>
      </w:r>
    </w:p>
    <w:p w14:paraId="6770BF97" w14:textId="23AF7533" w:rsidR="001C17CB" w:rsidRPr="00A66461" w:rsidRDefault="00A66461" w:rsidP="001C17CB">
      <w:pPr>
        <w:jc w:val="both"/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Queremos avançar também em</w:t>
      </w:r>
      <w:r w:rsidR="001C17CB" w:rsidRPr="00A66461">
        <w:rPr>
          <w:rFonts w:ascii="Verdana" w:hAnsi="Verdana" w:cstheme="minorHAnsi"/>
          <w:bCs/>
          <w:sz w:val="24"/>
          <w:szCs w:val="24"/>
        </w:rPr>
        <w:t xml:space="preserve"> uma política nacional de cuidado</w:t>
      </w:r>
      <w:r w:rsidRPr="00A66461">
        <w:rPr>
          <w:rFonts w:ascii="Verdana" w:hAnsi="Verdana" w:cstheme="minorHAnsi"/>
          <w:bCs/>
          <w:sz w:val="24"/>
          <w:szCs w:val="24"/>
        </w:rPr>
        <w:t>s, baseada na ética do cuidado e p</w:t>
      </w:r>
      <w:r w:rsidR="001C17CB" w:rsidRPr="00A66461">
        <w:rPr>
          <w:rFonts w:ascii="Verdana" w:hAnsi="Verdana" w:cstheme="minorHAnsi"/>
          <w:bCs/>
          <w:sz w:val="24"/>
          <w:szCs w:val="24"/>
        </w:rPr>
        <w:t xml:space="preserve">romover a criação e fortalecimento dos conselhos e fundos de direitos das pessoas com deficiência </w:t>
      </w:r>
      <w:r w:rsidRPr="00A66461">
        <w:rPr>
          <w:rFonts w:ascii="Verdana" w:hAnsi="Verdana" w:cstheme="minorHAnsi"/>
          <w:bCs/>
          <w:sz w:val="24"/>
          <w:szCs w:val="24"/>
        </w:rPr>
        <w:t>em tod</w:t>
      </w:r>
      <w:r w:rsidR="00A8687B">
        <w:rPr>
          <w:rFonts w:ascii="Verdana" w:hAnsi="Verdana" w:cstheme="minorHAnsi"/>
          <w:bCs/>
          <w:sz w:val="24"/>
          <w:szCs w:val="24"/>
        </w:rPr>
        <w:t>as as áreas</w:t>
      </w:r>
      <w:r w:rsidRPr="00A66461">
        <w:rPr>
          <w:rFonts w:ascii="Verdana" w:hAnsi="Verdana" w:cstheme="minorHAnsi"/>
          <w:bCs/>
          <w:sz w:val="24"/>
          <w:szCs w:val="24"/>
        </w:rPr>
        <w:t xml:space="preserve"> de governo.</w:t>
      </w:r>
    </w:p>
    <w:p w14:paraId="69267BAB" w14:textId="5128DB93" w:rsidR="00E71A08" w:rsidRPr="00A66461" w:rsidRDefault="001C17CB" w:rsidP="00A66461">
      <w:pPr>
        <w:rPr>
          <w:rFonts w:ascii="Verdana" w:hAnsi="Verdana" w:cstheme="minorHAnsi"/>
          <w:bCs/>
          <w:sz w:val="24"/>
          <w:szCs w:val="24"/>
        </w:rPr>
      </w:pPr>
      <w:r w:rsidRPr="00A66461">
        <w:rPr>
          <w:rFonts w:ascii="Verdana" w:hAnsi="Verdana" w:cstheme="minorHAnsi"/>
          <w:bCs/>
          <w:sz w:val="24"/>
          <w:szCs w:val="24"/>
        </w:rPr>
        <w:t>Esperamos por um Brasil acessível e inclusivo, onde ninguém fique para trás. Acreditamos que, com a participação de todos, com e sem deficiência, a vida vai melhorar! E os direitos das pessoas com deficiência não podem mais ser ignorados. Nossa luta continua!</w:t>
      </w:r>
      <w:r w:rsidR="00A66461" w:rsidRPr="00A66461">
        <w:rPr>
          <w:rFonts w:ascii="Verdana" w:hAnsi="Verdana" w:cstheme="minorHAnsi"/>
          <w:bCs/>
          <w:sz w:val="24"/>
          <w:szCs w:val="24"/>
        </w:rPr>
        <w:t xml:space="preserve"> </w:t>
      </w:r>
      <w:r w:rsidR="00A66461" w:rsidRPr="00A66461">
        <w:rPr>
          <w:rFonts w:ascii="Verdana" w:hAnsi="Verdana" w:cstheme="minorHAnsi"/>
          <w:bCs/>
          <w:sz w:val="24"/>
          <w:szCs w:val="24"/>
        </w:rPr>
        <w:br/>
      </w:r>
      <w:r w:rsidR="00A66461" w:rsidRPr="00A66461">
        <w:rPr>
          <w:rFonts w:ascii="Verdana" w:hAnsi="Verdana" w:cstheme="minorHAnsi"/>
          <w:bCs/>
          <w:sz w:val="24"/>
          <w:szCs w:val="24"/>
        </w:rPr>
        <w:br/>
      </w:r>
      <w:r w:rsidR="00E71A08" w:rsidRPr="00A66461">
        <w:rPr>
          <w:rFonts w:ascii="Verdana" w:hAnsi="Verdana" w:cstheme="minorHAnsi"/>
          <w:bCs/>
          <w:sz w:val="24"/>
          <w:szCs w:val="24"/>
        </w:rPr>
        <w:t xml:space="preserve">É com a participação social de todas as pessoas, com e sem deficiência, que a vida há de melhorar! Acreditamos também que a garantia dos direitos da pessoa com deficiência não poderá mais ser </w:t>
      </w:r>
      <w:r w:rsidR="00A8687B">
        <w:rPr>
          <w:rFonts w:ascii="Verdana" w:hAnsi="Verdana" w:cstheme="minorHAnsi"/>
          <w:bCs/>
          <w:sz w:val="24"/>
          <w:szCs w:val="24"/>
        </w:rPr>
        <w:t>limitada</w:t>
      </w:r>
      <w:r w:rsidR="00E71A08" w:rsidRPr="00A66461">
        <w:rPr>
          <w:rFonts w:ascii="Verdana" w:hAnsi="Verdana" w:cstheme="minorHAnsi"/>
          <w:bCs/>
          <w:sz w:val="24"/>
          <w:szCs w:val="24"/>
        </w:rPr>
        <w:t>. Somos feitos de lutas!</w:t>
      </w:r>
    </w:p>
    <w:p w14:paraId="590EEE29" w14:textId="1016AC3F" w:rsidR="00E71A08" w:rsidRPr="009800F2" w:rsidRDefault="00A66461" w:rsidP="00A66461">
      <w:r>
        <w:rPr>
          <w:rFonts w:ascii="Verdana" w:hAnsi="Verdana" w:cstheme="minorHAnsi"/>
          <w:bCs/>
          <w:sz w:val="24"/>
          <w:szCs w:val="24"/>
        </w:rPr>
        <w:br/>
      </w:r>
      <w:r>
        <w:rPr>
          <w:rFonts w:ascii="Verdana" w:hAnsi="Verdana" w:cstheme="minorHAnsi"/>
          <w:bCs/>
          <w:sz w:val="24"/>
          <w:szCs w:val="24"/>
        </w:rPr>
        <w:br/>
      </w:r>
    </w:p>
    <w:sectPr w:rsidR="00E71A08" w:rsidRPr="009800F2" w:rsidSect="00D66ED0">
      <w:headerReference w:type="default" r:id="rId7"/>
      <w:footerReference w:type="default" r:id="rId8"/>
      <w:headerReference w:type="first" r:id="rId9"/>
      <w:pgSz w:w="11906" w:h="16838"/>
      <w:pgMar w:top="1440" w:right="991" w:bottom="1440" w:left="1080" w:header="708" w:footer="708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2F8485E" w14:textId="77777777" w:rsidR="00412EBE" w:rsidRDefault="00412EBE">
      <w:pPr>
        <w:spacing w:after="0" w:line="240" w:lineRule="auto"/>
      </w:pPr>
      <w:r>
        <w:separator/>
      </w:r>
    </w:p>
  </w:endnote>
  <w:endnote w:type="continuationSeparator" w:id="0">
    <w:p w14:paraId="4114AE0D" w14:textId="77777777" w:rsidR="00412EBE" w:rsidRDefault="00412EB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3C361A8" w14:textId="77777777" w:rsidR="0023356C" w:rsidRDefault="00706E3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center"/>
      <w:rPr>
        <w:rFonts w:ascii="Verdana" w:eastAsia="Verdana" w:hAnsi="Verdana" w:cs="Verdana"/>
        <w:color w:val="000000"/>
      </w:rPr>
    </w:pPr>
    <w:r>
      <w:rPr>
        <w:rFonts w:ascii="Verdana" w:eastAsia="Verdana" w:hAnsi="Verdana" w:cs="Verdana"/>
        <w:color w:val="000000"/>
      </w:rPr>
      <w:fldChar w:fldCharType="begin"/>
    </w:r>
    <w:r>
      <w:rPr>
        <w:rFonts w:ascii="Verdana" w:eastAsia="Verdana" w:hAnsi="Verdana" w:cs="Verdana"/>
        <w:color w:val="000000"/>
      </w:rPr>
      <w:instrText>PAGE</w:instrText>
    </w:r>
    <w:r>
      <w:rPr>
        <w:rFonts w:ascii="Verdana" w:eastAsia="Verdana" w:hAnsi="Verdana" w:cs="Verdana"/>
        <w:color w:val="000000"/>
      </w:rPr>
      <w:fldChar w:fldCharType="separate"/>
    </w:r>
    <w:r w:rsidR="000025A4">
      <w:rPr>
        <w:rFonts w:ascii="Verdana" w:eastAsia="Verdana" w:hAnsi="Verdana" w:cs="Verdana"/>
        <w:noProof/>
        <w:color w:val="000000"/>
      </w:rPr>
      <w:t>3</w:t>
    </w:r>
    <w:r>
      <w:rPr>
        <w:rFonts w:ascii="Verdana" w:eastAsia="Verdana" w:hAnsi="Verdana" w:cs="Verdana"/>
        <w:color w:val="000000"/>
      </w:rPr>
      <w:fldChar w:fldCharType="end"/>
    </w:r>
  </w:p>
  <w:p w14:paraId="598661EA" w14:textId="77777777" w:rsidR="0023356C" w:rsidRDefault="0023356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jc w:val="both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B283107" w14:textId="77777777" w:rsidR="00412EBE" w:rsidRDefault="00412EBE">
      <w:pPr>
        <w:spacing w:after="0" w:line="240" w:lineRule="auto"/>
      </w:pPr>
      <w:r>
        <w:separator/>
      </w:r>
    </w:p>
  </w:footnote>
  <w:footnote w:type="continuationSeparator" w:id="0">
    <w:p w14:paraId="61E9F02A" w14:textId="77777777" w:rsidR="00412EBE" w:rsidRDefault="00412EB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E922F53" w14:textId="77777777" w:rsidR="0023356C" w:rsidRDefault="00706E32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114300" distR="114300" simplePos="0" relativeHeight="251659264" behindDoc="0" locked="0" layoutInCell="1" hidden="0" allowOverlap="1" wp14:anchorId="01443BD0" wp14:editId="31B740DA">
          <wp:simplePos x="0" y="0"/>
          <wp:positionH relativeFrom="column">
            <wp:posOffset>5261882</wp:posOffset>
          </wp:positionH>
          <wp:positionV relativeFrom="paragraph">
            <wp:posOffset>-214537</wp:posOffset>
          </wp:positionV>
          <wp:extent cx="1280447" cy="640440"/>
          <wp:effectExtent l="0" t="0" r="0" b="0"/>
          <wp:wrapSquare wrapText="bothSides" distT="0" distB="0" distL="114300" distR="114300"/>
          <wp:docPr id="1" name="image2.png" descr="Interface gráfica do usuário&#10;&#10;Descrição gerada automaticamente com confiança médi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nterface gráfica do usuário&#10;&#10;Descrição gerada automaticamente com confiança médi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280447" cy="64044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08581E" w14:textId="08093750" w:rsidR="0023356C" w:rsidRDefault="000870DE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after="0" w:line="240" w:lineRule="auto"/>
      <w:rPr>
        <w:color w:val="000000"/>
      </w:rPr>
    </w:pPr>
    <w:r>
      <w:rPr>
        <w:noProof/>
      </w:rPr>
      <w:drawing>
        <wp:anchor distT="0" distB="0" distL="0" distR="0" simplePos="0" relativeHeight="251660288" behindDoc="1" locked="0" layoutInCell="1" hidden="0" allowOverlap="1" wp14:anchorId="5E3FBE11" wp14:editId="27FCFF39">
          <wp:simplePos x="0" y="0"/>
          <wp:positionH relativeFrom="column">
            <wp:posOffset>-663575</wp:posOffset>
          </wp:positionH>
          <wp:positionV relativeFrom="paragraph">
            <wp:posOffset>-567055</wp:posOffset>
          </wp:positionV>
          <wp:extent cx="7541260" cy="2133600"/>
          <wp:effectExtent l="0" t="0" r="0" b="0"/>
          <wp:wrapNone/>
          <wp:docPr id="2" name="image1.png" descr="Imagem em preto e branco&#10;&#10;Descrição gerada automaticamente com confiança baix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Imagem em preto e branco&#10;&#10;Descrição gerada automaticamente com confiança baixa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41260" cy="21336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51661312" behindDoc="1" locked="0" layoutInCell="1" hidden="0" allowOverlap="1" wp14:anchorId="0B39AA4C" wp14:editId="40521930">
          <wp:simplePos x="0" y="0"/>
          <wp:positionH relativeFrom="margin">
            <wp:posOffset>1506855</wp:posOffset>
          </wp:positionH>
          <wp:positionV relativeFrom="margin">
            <wp:posOffset>-628650</wp:posOffset>
          </wp:positionV>
          <wp:extent cx="3117215" cy="1560195"/>
          <wp:effectExtent l="0" t="0" r="0" b="0"/>
          <wp:wrapSquare wrapText="bothSides"/>
          <wp:docPr id="3" name="image2.png" descr="Interface gráfica do usuário&#10;&#10;Descrição gerada automaticamente com confiança médi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 descr="Interface gráfica do usuário&#10;&#10;Descrição gerada automaticamente com confiança média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3117215" cy="156019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3455AA"/>
    <w:multiLevelType w:val="hybridMultilevel"/>
    <w:tmpl w:val="44BE833C"/>
    <w:lvl w:ilvl="0" w:tplc="368E6682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 w:val="0"/>
        <w:strike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5141125"/>
    <w:multiLevelType w:val="hybridMultilevel"/>
    <w:tmpl w:val="B40249EE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4C97226"/>
    <w:multiLevelType w:val="hybridMultilevel"/>
    <w:tmpl w:val="F59CE180"/>
    <w:lvl w:ilvl="0" w:tplc="FFFFFFFF">
      <w:start w:val="1"/>
      <w:numFmt w:val="bullet"/>
      <w:lvlText w:val="-"/>
      <w:lvlJc w:val="left"/>
      <w:pPr>
        <w:ind w:left="720" w:hanging="360"/>
      </w:pPr>
      <w:rPr>
        <w:rFonts w:ascii="Arial MT" w:hAnsi="Arial MT" w:hint="default"/>
        <w:w w:val="99"/>
        <w:sz w:val="19"/>
        <w:szCs w:val="19"/>
        <w:lang w:val="pt-PT" w:eastAsia="en-US" w:bidi="ar-SA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52612789">
    <w:abstractNumId w:val="0"/>
  </w:num>
  <w:num w:numId="2" w16cid:durableId="600066758">
    <w:abstractNumId w:val="1"/>
  </w:num>
  <w:num w:numId="3" w16cid:durableId="45517977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1A08"/>
    <w:rsid w:val="000025A4"/>
    <w:rsid w:val="000870DE"/>
    <w:rsid w:val="000E32EE"/>
    <w:rsid w:val="001B2C72"/>
    <w:rsid w:val="001C17CB"/>
    <w:rsid w:val="001E2639"/>
    <w:rsid w:val="00220726"/>
    <w:rsid w:val="0023356C"/>
    <w:rsid w:val="00236683"/>
    <w:rsid w:val="00277B56"/>
    <w:rsid w:val="002B7046"/>
    <w:rsid w:val="002E2393"/>
    <w:rsid w:val="00412EBE"/>
    <w:rsid w:val="00474639"/>
    <w:rsid w:val="00554651"/>
    <w:rsid w:val="00585B94"/>
    <w:rsid w:val="005A635F"/>
    <w:rsid w:val="00706E32"/>
    <w:rsid w:val="00735B11"/>
    <w:rsid w:val="0074786C"/>
    <w:rsid w:val="00801554"/>
    <w:rsid w:val="00811217"/>
    <w:rsid w:val="00935A66"/>
    <w:rsid w:val="00955E28"/>
    <w:rsid w:val="009800F2"/>
    <w:rsid w:val="00A66461"/>
    <w:rsid w:val="00A846AC"/>
    <w:rsid w:val="00A8687B"/>
    <w:rsid w:val="00AE3854"/>
    <w:rsid w:val="00B817AE"/>
    <w:rsid w:val="00BB7349"/>
    <w:rsid w:val="00BC1EA8"/>
    <w:rsid w:val="00C23CA0"/>
    <w:rsid w:val="00CA5149"/>
    <w:rsid w:val="00DD5627"/>
    <w:rsid w:val="00E26BA3"/>
    <w:rsid w:val="00E71A08"/>
    <w:rsid w:val="00F662B9"/>
    <w:rsid w:val="00F80D1F"/>
    <w:rsid w:val="00F95906"/>
    <w:rsid w:val="00FA3A37"/>
    <w:rsid w:val="0B84FA6C"/>
    <w:rsid w:val="12FE96FA"/>
    <w:rsid w:val="139CFE05"/>
    <w:rsid w:val="1492455B"/>
    <w:rsid w:val="19E43E1B"/>
    <w:rsid w:val="1B06DD61"/>
    <w:rsid w:val="1C9175E7"/>
    <w:rsid w:val="1EF9DFA8"/>
    <w:rsid w:val="2074CE74"/>
    <w:rsid w:val="2116637E"/>
    <w:rsid w:val="231C6ADE"/>
    <w:rsid w:val="253E83A7"/>
    <w:rsid w:val="2A54B4FC"/>
    <w:rsid w:val="36E6C4F2"/>
    <w:rsid w:val="408C18A8"/>
    <w:rsid w:val="440D9012"/>
    <w:rsid w:val="46779CDD"/>
    <w:rsid w:val="48EA1CDE"/>
    <w:rsid w:val="49B06B6D"/>
    <w:rsid w:val="536B848A"/>
    <w:rsid w:val="53B0FFDA"/>
    <w:rsid w:val="61BC2FD3"/>
    <w:rsid w:val="6440BB65"/>
    <w:rsid w:val="647BA774"/>
    <w:rsid w:val="65EE29C4"/>
    <w:rsid w:val="6A318218"/>
    <w:rsid w:val="6D072D07"/>
    <w:rsid w:val="6EA75419"/>
    <w:rsid w:val="71D328A1"/>
    <w:rsid w:val="73297E21"/>
    <w:rsid w:val="7576B119"/>
    <w:rsid w:val="784A91C9"/>
    <w:rsid w:val="795E01A2"/>
    <w:rsid w:val="7E2ADD58"/>
    <w:rsid w:val="7FFB6A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626F748"/>
  <w15:chartTrackingRefBased/>
  <w15:docId w15:val="{89731705-A424-E34F-BA10-AF699D9FB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4"/>
        <w:szCs w:val="24"/>
        <w:lang w:val="pt-B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71A08"/>
    <w:pPr>
      <w:spacing w:after="160" w:line="259" w:lineRule="auto"/>
    </w:pPr>
    <w:rPr>
      <w:rFonts w:ascii="Calibri" w:eastAsia="Calibri" w:hAnsi="Calibri" w:cs="Calibri"/>
      <w:sz w:val="22"/>
      <w:szCs w:val="22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E71A08"/>
    <w:pPr>
      <w:ind w:left="720"/>
      <w:contextualSpacing/>
    </w:pPr>
  </w:style>
  <w:style w:type="character" w:styleId="Refdecomentrio">
    <w:name w:val="annotation reference"/>
    <w:basedOn w:val="Fontepargpadro"/>
    <w:uiPriority w:val="99"/>
    <w:semiHidden/>
    <w:unhideWhenUsed/>
    <w:rsid w:val="002B7046"/>
    <w:rPr>
      <w:sz w:val="16"/>
      <w:szCs w:val="16"/>
    </w:rPr>
  </w:style>
  <w:style w:type="paragraph" w:styleId="Textodecomentrio">
    <w:name w:val="annotation text"/>
    <w:basedOn w:val="Normal"/>
    <w:link w:val="TextodecomentrioChar"/>
    <w:uiPriority w:val="99"/>
    <w:semiHidden/>
    <w:unhideWhenUsed/>
    <w:rsid w:val="002B7046"/>
    <w:pPr>
      <w:spacing w:line="240" w:lineRule="auto"/>
    </w:pPr>
    <w:rPr>
      <w:sz w:val="20"/>
      <w:szCs w:val="20"/>
    </w:r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rsid w:val="002B7046"/>
    <w:rPr>
      <w:rFonts w:ascii="Calibri" w:eastAsia="Calibri" w:hAnsi="Calibri" w:cs="Calibri"/>
      <w:sz w:val="20"/>
      <w:szCs w:val="20"/>
      <w:lang w:val="pt-BR" w:eastAsia="pt-BR"/>
    </w:r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rsid w:val="002B7046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rsid w:val="002B7046"/>
    <w:rPr>
      <w:rFonts w:ascii="Calibri" w:eastAsia="Calibri" w:hAnsi="Calibri" w:cs="Calibri"/>
      <w:b/>
      <w:bCs/>
      <w:sz w:val="20"/>
      <w:szCs w:val="20"/>
      <w:lang w:val="pt-BR" w:eastAsia="pt-BR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47463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474639"/>
    <w:rPr>
      <w:rFonts w:ascii="Segoe UI" w:eastAsia="Calibri" w:hAnsi="Segoe UI" w:cs="Segoe UI"/>
      <w:sz w:val="18"/>
      <w:szCs w:val="18"/>
      <w:lang w:eastAsia="pt-BR"/>
    </w:rPr>
  </w:style>
  <w:style w:type="paragraph" w:styleId="Cabealho">
    <w:name w:val="header"/>
    <w:basedOn w:val="Normal"/>
    <w:link w:val="CabealhoChar"/>
    <w:uiPriority w:val="99"/>
    <w:unhideWhenUsed/>
    <w:rsid w:val="000870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870DE"/>
    <w:rPr>
      <w:rFonts w:ascii="Calibri" w:eastAsia="Calibri" w:hAnsi="Calibri" w:cs="Calibri"/>
      <w:sz w:val="22"/>
      <w:szCs w:val="22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0870DE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870DE"/>
    <w:rPr>
      <w:rFonts w:ascii="Calibri" w:eastAsia="Calibri" w:hAnsi="Calibri" w:cs="Calibri"/>
      <w:sz w:val="22"/>
      <w:szCs w:val="22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3032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132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35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666</Words>
  <Characters>3600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Flacso</cp:lastModifiedBy>
  <cp:revision>6</cp:revision>
  <cp:lastPrinted>2024-09-09T19:48:00Z</cp:lastPrinted>
  <dcterms:created xsi:type="dcterms:W3CDTF">2024-09-09T17:12:00Z</dcterms:created>
  <dcterms:modified xsi:type="dcterms:W3CDTF">2024-09-09T19:53:00Z</dcterms:modified>
</cp:coreProperties>
</file>